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rPr>
          <w:rFonts w:ascii="Verdana" w:cs="Verdana" w:hAnsi="Verdana" w:eastAsia="Verdana"/>
          <w:b w:val="1"/>
          <w:bCs w:val="1"/>
          <w:outline w:val="0"/>
          <w:color w:val="000000"/>
          <w:sz w:val="32"/>
          <w:szCs w:val="3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32"/>
          <w:szCs w:val="3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Autocollants pour V</w:t>
      </w:r>
      <w:r>
        <w:rPr>
          <w:rFonts w:ascii="Verdana" w:hAnsi="Verdana" w:hint="default"/>
          <w:b w:val="1"/>
          <w:bCs w:val="1"/>
          <w:outline w:val="0"/>
          <w:color w:val="000000"/>
          <w:sz w:val="32"/>
          <w:szCs w:val="3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b w:val="1"/>
          <w:bCs w:val="1"/>
          <w:outline w:val="0"/>
          <w:color w:val="000000"/>
          <w:sz w:val="32"/>
          <w:szCs w:val="3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hicules</w:t>
      </w:r>
    </w:p>
    <w:p>
      <w:pPr>
        <w:pStyle w:val="Body A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rFonts w:ascii="Verdana" w:cs="Verdana" w:hAnsi="Verdana" w:eastAsia="Verdana"/>
          <w:outline w:val="0"/>
          <w:color w:val="000000"/>
          <w:sz w:val="22"/>
          <w:szCs w:val="22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Utilisez ces autocollants sur les v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hicules pour promouvoir un lien avec Ontario One Call. Ils aident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maintenir la coh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rence du message de la marque sur le march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nl-NL"/>
          <w14:textFill>
            <w14:solidFill>
              <w14:srgbClr w14:val="000000"/>
            </w14:solidFill>
          </w14:textFill>
        </w:rPr>
        <w:t xml:space="preserve">et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garder l'appel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l'action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l'esprit. Placez l'autocollant du v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hicule l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à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o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it-IT"/>
          <w14:textFill>
            <w14:solidFill>
              <w14:srgbClr w14:val="000000"/>
            </w14:solidFill>
          </w14:textFill>
        </w:rPr>
        <w:t xml:space="preserve">ù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il est facilement visible par le public et assurez-vous qu'il est 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loign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 xml:space="preserve">é 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des autres graphiques du v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hicule. Laissez un espace libre d'au moins 2,5 cm (1 pouce) autour de l'autocollant, au minimum. Ces autocollants sont disponibles en 3 tailles. 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pour les autocollants de v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hicules sur un stock d'autocollants r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sistant aux intemp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pt-PT"/>
          <w14:textFill>
            <w14:solidFill>
              <w14:srgbClr w14:val="000000"/>
            </w14:solidFill>
          </w14:textFill>
        </w:rPr>
        <w:t>ries.</w:t>
      </w:r>
    </w:p>
    <w:p>
      <w:pPr>
        <w:pStyle w:val="Body A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Body A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Autocollants pour V</w:t>
      </w:r>
      <w:r>
        <w:rPr>
          <w:rFonts w:ascii="Verdana" w:hAnsi="Verdana" w:hint="default"/>
          <w:b w:val="1"/>
          <w:bCs w:val="1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b w:val="1"/>
          <w:bCs w:val="1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hicules</w:t>
      </w:r>
    </w:p>
    <w:p>
      <w:pPr>
        <w:pStyle w:val="Body A"/>
        <w:rPr>
          <w:rFonts w:ascii="Times New Roman" w:cs="Times New Roman" w:hAnsi="Times New Roman" w:eastAsia="Times New Roman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• 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Hauteur 8 po X Largeur 8 po</w:t>
      </w:r>
    </w:p>
    <w:p>
      <w:pPr>
        <w:pStyle w:val="Body A"/>
      </w:pP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• 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Impression recommand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e : CMJN, stock d'autocollants r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sistant aux intemp</w:t>
      </w:r>
      <w:r>
        <w:rPr>
          <w:rFonts w:ascii="Verdana" w:hAnsi="Verdana" w:hint="default"/>
          <w:outline w:val="0"/>
          <w:color w:val="000000"/>
          <w:sz w:val="22"/>
          <w:szCs w:val="22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é</w:t>
      </w:r>
      <w:r>
        <w:rPr>
          <w:rFonts w:ascii="Verdana" w:hAnsi="Verdana"/>
          <w:outline w:val="0"/>
          <w:color w:val="000000"/>
          <w:sz w:val="22"/>
          <w:szCs w:val="22"/>
          <w:u w:color="000000"/>
          <w:rtl w:val="0"/>
          <w:lang w:val="en-US"/>
          <w14:textFill>
            <w14:solidFill>
              <w14:srgbClr w14:val="000000"/>
            </w14:solidFill>
          </w14:textFill>
        </w:rPr>
        <w:t>ries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fr-FR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